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371C" w14:textId="77777777"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14:paraId="2F89F3E8" w14:textId="77777777"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..</w:t>
      </w:r>
      <w:r w:rsidR="00F42BE5" w:rsidRPr="0057669A">
        <w:rPr>
          <w:rFonts w:asciiTheme="minorHAnsi" w:hAnsiTheme="minorHAnsi" w:cstheme="minorHAnsi"/>
          <w:sz w:val="22"/>
          <w:szCs w:val="22"/>
        </w:rPr>
        <w:t>...</w:t>
      </w:r>
    </w:p>
    <w:p w14:paraId="5A5ED0B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uzavretá v zmysle § 409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 č. 513/1991 Zb. v znení neskorších</w:t>
      </w:r>
    </w:p>
    <w:p w14:paraId="027ACB1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14:paraId="3BCED2F4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14:paraId="087FB60F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14:paraId="267818A5" w14:textId="21DFDC44" w:rsidR="009B0D3E" w:rsidRPr="00F40187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="00F40187" w:rsidRPr="00F40187">
        <w:rPr>
          <w:rFonts w:asciiTheme="minorHAnsi" w:hAnsiTheme="minorHAnsi" w:cstheme="minorHAnsi"/>
          <w:sz w:val="22"/>
          <w:szCs w:val="22"/>
        </w:rPr>
        <w:t>sociálnych služieb</w:t>
      </w:r>
    </w:p>
    <w:p w14:paraId="68563872" w14:textId="22C5D376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</w:t>
      </w: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>
        <w:rPr>
          <w:rFonts w:asciiTheme="minorHAnsi" w:hAnsiTheme="minorHAnsi" w:cstheme="minorHAnsi"/>
          <w:b w:val="0"/>
          <w:sz w:val="22"/>
          <w:szCs w:val="22"/>
        </w:rPr>
        <w:t>Jilemnického 1707/1, 075 01 Trebišov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</w:p>
    <w:p w14:paraId="4EC06AB2" w14:textId="45D2DADD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p w14:paraId="46C9FD1D" w14:textId="73138846"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  </w:t>
      </w:r>
      <w:r w:rsidR="00186B21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="00F40187">
        <w:rPr>
          <w:rFonts w:asciiTheme="minorHAnsi" w:eastAsia="Calibri" w:hAnsiTheme="minorHAnsi" w:cstheme="minorHAnsi"/>
          <w:sz w:val="22"/>
          <w:szCs w:val="22"/>
        </w:rPr>
        <w:t>00</w:t>
      </w:r>
      <w:r w:rsidR="00F2725F">
        <w:rPr>
          <w:rFonts w:asciiTheme="minorHAnsi" w:eastAsia="Calibri" w:hAnsiTheme="minorHAnsi" w:cstheme="minorHAnsi"/>
          <w:sz w:val="22"/>
          <w:szCs w:val="22"/>
        </w:rPr>
        <w:t>0</w:t>
      </w:r>
      <w:r w:rsidR="00F40187">
        <w:rPr>
          <w:rFonts w:asciiTheme="minorHAnsi" w:eastAsia="Calibri" w:hAnsiTheme="minorHAnsi" w:cstheme="minorHAnsi"/>
          <w:sz w:val="22"/>
          <w:szCs w:val="22"/>
        </w:rPr>
        <w:t>35777</w:t>
      </w:r>
    </w:p>
    <w:p w14:paraId="4E002231" w14:textId="45AC3FDC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186B21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14:paraId="27C78F4D" w14:textId="21FDFE24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        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sz w:val="22"/>
          <w:szCs w:val="22"/>
        </w:rPr>
        <w:t>lumen</w:t>
      </w:r>
      <w:r w:rsidR="00A3131A">
        <w:rPr>
          <w:rFonts w:asciiTheme="minorHAnsi" w:hAnsiTheme="minorHAnsi" w:cstheme="minorHAnsi"/>
          <w:sz w:val="22"/>
          <w:szCs w:val="22"/>
        </w:rPr>
        <w:t>tv</w:t>
      </w:r>
      <w:r w:rsidR="00D31CE8">
        <w:rPr>
          <w:rFonts w:asciiTheme="minorHAnsi" w:hAnsiTheme="minorHAnsi" w:cstheme="minorHAnsi"/>
          <w:sz w:val="22"/>
          <w:szCs w:val="22"/>
        </w:rPr>
        <w:t>@</w:t>
      </w:r>
      <w:r w:rsidR="00A3131A">
        <w:rPr>
          <w:rFonts w:asciiTheme="minorHAnsi" w:hAnsiTheme="minorHAnsi" w:cstheme="minorHAnsi"/>
          <w:sz w:val="22"/>
          <w:szCs w:val="22"/>
        </w:rPr>
        <w:t>lumentv</w:t>
      </w:r>
      <w:r w:rsidR="00D31CE8">
        <w:rPr>
          <w:rFonts w:asciiTheme="minorHAnsi" w:hAnsiTheme="minorHAnsi" w:cstheme="minorHAnsi"/>
          <w:sz w:val="22"/>
          <w:szCs w:val="22"/>
        </w:rPr>
        <w:t>.sk</w:t>
      </w:r>
    </w:p>
    <w:p w14:paraId="2DD146EE" w14:textId="4F5FE089"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</w:t>
      </w:r>
      <w:r w:rsid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375</w:t>
      </w:r>
    </w:p>
    <w:p w14:paraId="509AD6A7" w14:textId="017D4726"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14:paraId="2DBAA42C" w14:textId="1EC9A5FE"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A3131A">
        <w:rPr>
          <w:rFonts w:asciiTheme="minorHAnsi" w:hAnsiTheme="minorHAnsi" w:cstheme="minorHAnsi"/>
          <w:sz w:val="22"/>
          <w:szCs w:val="22"/>
        </w:rPr>
        <w:t>06</w:t>
      </w:r>
      <w:r w:rsidR="00D31CE8">
        <w:rPr>
          <w:rFonts w:asciiTheme="minorHAnsi" w:hAnsiTheme="minorHAnsi" w:cstheme="minorHAnsi"/>
          <w:sz w:val="22"/>
          <w:szCs w:val="22"/>
        </w:rPr>
        <w:t xml:space="preserve"> 8180 0000 0070 0018 59</w:t>
      </w:r>
      <w:r w:rsidR="00A3131A">
        <w:rPr>
          <w:rFonts w:asciiTheme="minorHAnsi" w:hAnsiTheme="minorHAnsi" w:cstheme="minorHAnsi"/>
          <w:sz w:val="22"/>
          <w:szCs w:val="22"/>
        </w:rPr>
        <w:t>75</w:t>
      </w:r>
    </w:p>
    <w:p w14:paraId="595402AD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F7844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14:paraId="609AAB66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14:paraId="28AE61D1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14:paraId="44EB48C5" w14:textId="1FE8D5A4" w:rsidR="009B0D3E" w:rsidRPr="00F42BE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1153901A" w14:textId="4258ABCD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DCBE373" w14:textId="5EC3AC4A" w:rsidR="009B0D3E" w:rsidRPr="005D6D6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</w:t>
      </w:r>
    </w:p>
    <w:p w14:paraId="21E1A0D9" w14:textId="13B58467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14:paraId="67E47826" w14:textId="35A51E03" w:rsidR="00A10623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42E24968" w14:textId="1A7D3494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E27016E" w14:textId="5056E349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IČO</w:t>
      </w:r>
    </w:p>
    <w:p w14:paraId="396ED352" w14:textId="305A5956" w:rsidR="0057669A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DIČ: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</w:t>
      </w:r>
    </w:p>
    <w:p w14:paraId="6BADBC17" w14:textId="15220EB6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 DPH: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</w:t>
      </w:r>
    </w:p>
    <w:p w14:paraId="0315AD41" w14:textId="569B271F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1A4437E" w14:textId="1938A349" w:rsidR="009B0D3E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8DC8C5B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00144BF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A3E4588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5BE3169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C7A64A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14:paraId="5D116A54" w14:textId="46BFA676"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22E10" w:rsidRPr="00EC211A">
        <w:rPr>
          <w:rFonts w:asciiTheme="minorHAnsi" w:hAnsiTheme="minorHAnsi" w:cstheme="minorHAnsi"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>„</w:t>
      </w:r>
      <w:r w:rsidR="001717F3">
        <w:rPr>
          <w:rFonts w:ascii="Calibri" w:hAnsi="Calibri" w:cs="Calibri"/>
          <w:b/>
          <w:bCs/>
          <w:sz w:val="20"/>
          <w:szCs w:val="20"/>
        </w:rPr>
        <w:t>Sprchovací vozík s príslušenstvom a sprchovacia hygienická stolička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“  </w:t>
      </w:r>
      <w:r w:rsidRPr="00EC211A">
        <w:rPr>
          <w:rFonts w:asciiTheme="minorHAnsi" w:hAnsiTheme="minorHAnsi" w:cstheme="minorHAnsi"/>
          <w:sz w:val="22"/>
          <w:szCs w:val="22"/>
        </w:rPr>
        <w:t>podľa §117 zákona č. 343/2015 Z. z. o verejnom obstarávaní a o zmene a doplnení niektorých zákonov.</w:t>
      </w:r>
    </w:p>
    <w:p w14:paraId="1933BEC0" w14:textId="77777777"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368275A" w14:textId="77777777"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D67E46C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14:paraId="55B2D22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14:paraId="483454D8" w14:textId="33EE3C40"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1717F3" w:rsidRPr="001717F3">
        <w:rPr>
          <w:rFonts w:asciiTheme="minorHAnsi" w:hAnsiTheme="minorHAnsi" w:cs="Calibri"/>
          <w:sz w:val="22"/>
          <w:szCs w:val="22"/>
        </w:rPr>
        <w:t>Sprchovací vozík s príslušenstvom a sprchovacia hygienická stolička</w:t>
      </w:r>
      <w:r w:rsidR="001717F3" w:rsidRPr="001717F3">
        <w:rPr>
          <w:rFonts w:asciiTheme="minorHAnsi" w:hAnsiTheme="minorHAnsi" w:cs="Calibr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1AA7AAED" w14:textId="77777777"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kupujúci sa zaväzuje predmet kúpy prevziať a zaplatiť kúpnu cenu podľa Čl. II. tejto</w:t>
      </w:r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zmluvy.</w:t>
      </w:r>
    </w:p>
    <w:p w14:paraId="2D551260" w14:textId="77777777"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832C154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3AEC345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lastRenderedPageBreak/>
        <w:t>Čl. II</w:t>
      </w:r>
    </w:p>
    <w:p w14:paraId="5285F21A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14:paraId="77A5A695" w14:textId="6DC57E0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8F4ABD9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14:paraId="4D717847" w14:textId="16FB83F5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 v zmysle prílohy č. 1 Návrhu na plnenie kritérií, ktorá je neoddeliteľnou súčasťou zmluvy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15200A78" w14:textId="77777777"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4D5C76" w:rsidRPr="004D5C76" w14:paraId="51CF898D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93E6CCC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AE0815C" w14:textId="18D4CFB1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7F9EEE0C" w14:textId="77777777" w:rsidTr="00E43CC7">
        <w:trPr>
          <w:trHeight w:val="252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1DCCBFA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2E8A02EC" w14:textId="37306FD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662BF1CF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F1F4C28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EB94F82" w14:textId="583FBAA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</w:tbl>
    <w:p w14:paraId="3EE88C42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</w:t>
      </w:r>
    </w:p>
    <w:p w14:paraId="7A5995B1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59D09FB6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338BDF10" w14:textId="70E34291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597DA4B1" w14:textId="1BCF9F2B" w:rsidR="00F2725F" w:rsidRDefault="00F2725F" w:rsidP="00F2725F">
      <w:pPr>
        <w:ind w:left="2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(</w:t>
      </w:r>
      <w:r w:rsidRPr="00F2725F">
        <w:rPr>
          <w:rFonts w:asciiTheme="minorHAnsi" w:hAnsiTheme="minorHAnsi" w:cstheme="minorHAnsi"/>
          <w:sz w:val="22"/>
          <w:szCs w:val="22"/>
          <w:highlight w:val="yellow"/>
        </w:rPr>
        <w:t>cena celkom s DPH slovom</w:t>
      </w:r>
      <w:r>
        <w:rPr>
          <w:rFonts w:asciiTheme="minorHAnsi" w:hAnsiTheme="minorHAnsi" w:cstheme="minorHAnsi"/>
          <w:sz w:val="22"/>
          <w:szCs w:val="22"/>
        </w:rPr>
        <w:t>:..........................................)</w:t>
      </w:r>
    </w:p>
    <w:p w14:paraId="17F92967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4CB61DEC" w14:textId="6D4DB51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Bližšia špecifikácia predmetu zákazky je uvedená v Prílohe č.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, ktorá je neoddeliteľnou súčasťou tejto zmluvy.</w:t>
      </w:r>
    </w:p>
    <w:p w14:paraId="01A6C7D8" w14:textId="229A7FD0"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14:paraId="134966B1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01F545AF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97EF296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14:paraId="562D3E2F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14:paraId="20B76BD1" w14:textId="345B24D7"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zmluvy.</w:t>
      </w:r>
    </w:p>
    <w:p w14:paraId="37AFE321" w14:textId="77777777"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1A93749" w14:textId="76169A80"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14:paraId="33E0D62A" w14:textId="045E5399" w:rsidR="00DF64DF" w:rsidRPr="00644F2D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bCs w:val="0"/>
          <w:sz w:val="22"/>
          <w:szCs w:val="22"/>
        </w:rPr>
      </w:pPr>
      <w:bookmarkStart w:id="5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r w:rsidR="009A094D" w:rsidRP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5"/>
      <w:r>
        <w:rPr>
          <w:rFonts w:asciiTheme="minorHAnsi" w:hAnsiTheme="minorHAnsi" w:cstheme="minorHAnsi"/>
          <w:b w:val="0"/>
          <w:sz w:val="22"/>
          <w:szCs w:val="22"/>
        </w:rPr>
        <w:t>LUMEN Špecializované zariadenie, zariadenie pre seniorov a domov sociálnych služieb, Jilemnického 1707/1, 075 01 Trebišov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najneskôr do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 xml:space="preserve">          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3</w:t>
      </w:r>
      <w:r w:rsidR="001717F3">
        <w:rPr>
          <w:rFonts w:asciiTheme="minorHAnsi" w:hAnsiTheme="minorHAnsi" w:cstheme="minorHAnsi"/>
          <w:bCs w:val="0"/>
          <w:sz w:val="22"/>
          <w:szCs w:val="22"/>
        </w:rPr>
        <w:t>1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 xml:space="preserve">. </w:t>
      </w:r>
      <w:r w:rsidR="001717F3">
        <w:rPr>
          <w:rFonts w:asciiTheme="minorHAnsi" w:hAnsiTheme="minorHAnsi" w:cstheme="minorHAnsi"/>
          <w:bCs w:val="0"/>
          <w:sz w:val="22"/>
          <w:szCs w:val="22"/>
        </w:rPr>
        <w:t>12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. 2021</w:t>
      </w:r>
      <w:r w:rsidR="00644F2D" w:rsidRPr="00644F2D">
        <w:rPr>
          <w:rFonts w:asciiTheme="minorHAnsi" w:hAnsiTheme="minorHAnsi" w:cstheme="minorHAnsi"/>
          <w:bCs w:val="0"/>
          <w:sz w:val="22"/>
          <w:szCs w:val="22"/>
        </w:rPr>
        <w:t>.</w:t>
      </w:r>
    </w:p>
    <w:p w14:paraId="5384EA8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14:paraId="2D259AF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14:paraId="16B643AE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14:paraId="694F3729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14:paraId="1F040EA4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14:paraId="79B26EE2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14:paraId="4D54D4FA" w14:textId="391E0EB3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14:paraId="4A7B64D8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Kupujúci si vyhradzuje právo vrátiť faktúru v lehote splatnosti, ak táto nemá náležitosti daňového dokladu. Dôvod vrátenia je kupujúci povinný vyznačiť na faktúre. Od okamihu doručenia faktúry, ktorá spĺňa náležitosti daňového dokladu, začína plynúť nová </w:t>
      </w:r>
      <w:r w:rsidRPr="00F2725F">
        <w:rPr>
          <w:rFonts w:asciiTheme="minorHAnsi" w:hAnsiTheme="minorHAnsi" w:cstheme="minorHAnsi"/>
          <w:bCs w:val="0"/>
          <w:sz w:val="22"/>
          <w:szCs w:val="22"/>
        </w:rPr>
        <w:t>30 dňová lehota splatnosti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7AD88D2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14:paraId="60AB22F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14:paraId="206896C7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14:paraId="676D033E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14:paraId="5C224F24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B430E5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</w:t>
      </w:r>
    </w:p>
    <w:p w14:paraId="46890507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14:paraId="1192C1F3" w14:textId="77777777"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14:paraId="46274A0A" w14:textId="7FFFEF55"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ste 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14:paraId="63AA15F5" w14:textId="59FF9144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lastRenderedPageBreak/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14:paraId="1A7D7509" w14:textId="398B28A1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proofErr w:type="spellStart"/>
      <w:r w:rsidR="00375B0E"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 w:rsidR="00375B0E"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155A0554" w14:textId="3AD65CC4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14:paraId="725718B7" w14:textId="3FD6FBBC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kupujúceho zmluvnú pokutu v súlade s článkom V.  odstavec  1 tejto zmluvy. Na ďalšie spracovanie osobných údajov kupujúceho pre potreby plnenia tejto zmluvy v zmysle zákona NRSR č. 122/2013 </w:t>
      </w:r>
      <w:proofErr w:type="spellStart"/>
      <w:r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3D062F57" w14:textId="77777777" w:rsidR="00CD4835" w:rsidRPr="00CD4835" w:rsidRDefault="00CD4835" w:rsidP="00CD4835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4BB12C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14:paraId="47CD6C69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14:paraId="2EC4D07D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14:paraId="56E831EB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4CFF17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14:paraId="586F4E0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Zodpovednosť za vady</w:t>
      </w:r>
    </w:p>
    <w:p w14:paraId="4112312C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zodpovedá za to, že predmet kúpy podľa Čl. 1 tejto zmluvy má v čase prevzatia zmluvne dohodnuté vlastnosti, a že nemá vady, ktoré by znižovali jeho hodnotu alebo schopnosť jeho využitia.</w:t>
      </w:r>
    </w:p>
    <w:p w14:paraId="71F546C3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 vady,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14:paraId="69A8A89D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Ak predávajúci poruší ustanovenia tejto zmluvy, kupujúcemu vzniká nárok na náhradu škody, ktorá mu v dôsledku takéhoto konania vznikla v zmysle § 373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zákonníka.</w:t>
      </w:r>
    </w:p>
    <w:p w14:paraId="06597FF5" w14:textId="27472234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na vlastné náklady odstráni vady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14:paraId="4C75E4F1" w14:textId="77777777" w:rsid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sa ukáže, že vada predmetu plnenia je neodstrániteľná, zaväzuje sa predávajúci dodať náhradný predmet plnenia zodpovedajúcej kvality, na základe zápisu vyhotoveného a podpísaného zmluvnými stranami.</w:t>
      </w:r>
      <w:bookmarkStart w:id="6" w:name="bookmark6"/>
    </w:p>
    <w:p w14:paraId="5E1755D7" w14:textId="725BF293" w:rsidR="00B11FDB" w:rsidRP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C61618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015737" w:rsidRPr="00C6161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 w:rsidRPr="00C61618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(</w:t>
      </w:r>
      <w:r w:rsidRPr="00C61618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6"/>
      <w:r w:rsidR="00801219" w:rsidRPr="00C61618">
        <w:rPr>
          <w:rFonts w:asciiTheme="minorHAnsi" w:hAnsiTheme="minorHAnsi" w:cstheme="minorHAnsi"/>
          <w:sz w:val="22"/>
          <w:szCs w:val="22"/>
        </w:rPr>
        <w:t xml:space="preserve"> </w:t>
      </w:r>
      <w:r w:rsidRPr="00C61618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090FE083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4BC66E" w14:textId="0C9D4940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IX</w:t>
      </w:r>
    </w:p>
    <w:p w14:paraId="4E082B3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14:paraId="2A6F0B91" w14:textId="77777777"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14:paraId="3AFD9F6C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14:paraId="157EF419" w14:textId="4124C746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14:paraId="4267330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14:paraId="0C1D97FB" w14:textId="77777777"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14:paraId="7C2B7FB9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14:paraId="2BCFD4D8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Zástupcovia zmluvných strán prehlasujú, že sa oboznámili s obsahom tejto zmluvy, v plnom rozsahu s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lastRenderedPageBreak/>
        <w:t>ním súhlasia a prehlasujú, že pri podpise tejto zmluvy konali slobodne a že nebola podpísaná v tiesni a ani za nápadne nevýhodných podmienok.</w:t>
      </w:r>
    </w:p>
    <w:p w14:paraId="5F252707" w14:textId="63C13EE5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 zo zmluvných strán dostane po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1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rovnopis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F57191A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14:paraId="3B6AC0F4" w14:textId="1CAF36F8"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účinnosť zverejnením na webovom sídle objednávateľa, podľa platných právnych predpisov..</w:t>
      </w:r>
    </w:p>
    <w:p w14:paraId="09792790" w14:textId="77777777"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7EF6767" w14:textId="33026B78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Návrh na plnenie kritérií</w:t>
      </w:r>
    </w:p>
    <w:p w14:paraId="7EE1AA3D" w14:textId="06F224B0" w:rsidR="00A3131A" w:rsidRPr="005D6D65" w:rsidRDefault="00A3131A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Príloha č. 2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>
        <w:rPr>
          <w:rFonts w:asciiTheme="minorHAnsi" w:hAnsiTheme="minorHAnsi" w:cstheme="minorHAnsi"/>
          <w:b w:val="0"/>
          <w:sz w:val="22"/>
          <w:szCs w:val="22"/>
        </w:rPr>
        <w:t>truktúrovaný opis predmetu</w:t>
      </w:r>
    </w:p>
    <w:p w14:paraId="065E94B7" w14:textId="61DCCEFC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EFD86CA" w14:textId="0F28ED25" w:rsidR="00C61618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301E5E5D" w14:textId="77777777" w:rsidR="00C61618" w:rsidRPr="005D6D65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7BF017" w14:textId="5A3CEDCF"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14:paraId="2EB6AABA" w14:textId="70F1CD42"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 ...........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0A24EA">
        <w:rPr>
          <w:rFonts w:asciiTheme="minorHAnsi" w:hAnsiTheme="minorHAnsi" w:cstheme="minorHAnsi"/>
          <w:b w:val="0"/>
          <w:sz w:val="22"/>
          <w:szCs w:val="22"/>
        </w:rPr>
        <w:t>V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> 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30C06B8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0E9D83B" w14:textId="77777777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194680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2B241AB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B8DF431" w14:textId="77777777"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FDDE90B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FE211CF" w14:textId="04144B93"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14:paraId="34D287FD" w14:textId="2B21E21E" w:rsidR="00186B21" w:rsidRPr="005D6D65" w:rsidRDefault="00C80DF1" w:rsidP="00E43CC7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Štefan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sectPr w:rsidR="00186B21" w:rsidRPr="005D6D65" w:rsidSect="00011FA5">
      <w:footerReference w:type="default" r:id="rId7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37413" w14:textId="77777777" w:rsidR="00A9140E" w:rsidRDefault="00A9140E" w:rsidP="009B0D3E">
      <w:r>
        <w:separator/>
      </w:r>
    </w:p>
  </w:endnote>
  <w:endnote w:type="continuationSeparator" w:id="0">
    <w:p w14:paraId="71819DF5" w14:textId="77777777" w:rsidR="00A9140E" w:rsidRDefault="00A9140E" w:rsidP="009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9519C" w14:textId="77777777" w:rsidR="00011FA5" w:rsidRPr="00011FA5" w:rsidRDefault="00011FA5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E43CC7">
          <w:rPr>
            <w:rFonts w:ascii="Times New Roman" w:hAnsi="Times New Roman" w:cs="Times New Roman"/>
            <w:noProof/>
          </w:rPr>
          <w:t>4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14:paraId="1E1C96A8" w14:textId="77777777" w:rsidR="00011FA5" w:rsidRDefault="00011FA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143E0" w14:textId="77777777" w:rsidR="00A9140E" w:rsidRDefault="00A9140E"/>
  </w:footnote>
  <w:footnote w:type="continuationSeparator" w:id="0">
    <w:p w14:paraId="27F9CF07" w14:textId="77777777" w:rsidR="00A9140E" w:rsidRDefault="00A9140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D3E"/>
    <w:rsid w:val="00011FA5"/>
    <w:rsid w:val="00015737"/>
    <w:rsid w:val="00061E73"/>
    <w:rsid w:val="000A24EA"/>
    <w:rsid w:val="00142CD9"/>
    <w:rsid w:val="001717F3"/>
    <w:rsid w:val="00186B21"/>
    <w:rsid w:val="00231B2D"/>
    <w:rsid w:val="00292DC6"/>
    <w:rsid w:val="00337745"/>
    <w:rsid w:val="00343075"/>
    <w:rsid w:val="003667A8"/>
    <w:rsid w:val="00375B0E"/>
    <w:rsid w:val="003774FE"/>
    <w:rsid w:val="003A27B0"/>
    <w:rsid w:val="003A4633"/>
    <w:rsid w:val="00431011"/>
    <w:rsid w:val="00442948"/>
    <w:rsid w:val="00470DDC"/>
    <w:rsid w:val="004D5C76"/>
    <w:rsid w:val="0057669A"/>
    <w:rsid w:val="005D5F46"/>
    <w:rsid w:val="005D6D65"/>
    <w:rsid w:val="00603A54"/>
    <w:rsid w:val="006445CF"/>
    <w:rsid w:val="00644F2D"/>
    <w:rsid w:val="006E3504"/>
    <w:rsid w:val="007620A5"/>
    <w:rsid w:val="007F2371"/>
    <w:rsid w:val="00801219"/>
    <w:rsid w:val="00852E9B"/>
    <w:rsid w:val="008D210E"/>
    <w:rsid w:val="0091365A"/>
    <w:rsid w:val="00960261"/>
    <w:rsid w:val="009704C4"/>
    <w:rsid w:val="0097406E"/>
    <w:rsid w:val="009A094D"/>
    <w:rsid w:val="009B0D3E"/>
    <w:rsid w:val="00A10623"/>
    <w:rsid w:val="00A14E80"/>
    <w:rsid w:val="00A3131A"/>
    <w:rsid w:val="00A9140E"/>
    <w:rsid w:val="00AB1B3E"/>
    <w:rsid w:val="00AC14DE"/>
    <w:rsid w:val="00AE6C19"/>
    <w:rsid w:val="00B11FDB"/>
    <w:rsid w:val="00B208ED"/>
    <w:rsid w:val="00B71E78"/>
    <w:rsid w:val="00B75CF5"/>
    <w:rsid w:val="00BA257A"/>
    <w:rsid w:val="00C50181"/>
    <w:rsid w:val="00C50692"/>
    <w:rsid w:val="00C50ED8"/>
    <w:rsid w:val="00C61618"/>
    <w:rsid w:val="00C80DF1"/>
    <w:rsid w:val="00CB2672"/>
    <w:rsid w:val="00CD4835"/>
    <w:rsid w:val="00CF6F7C"/>
    <w:rsid w:val="00D31CE8"/>
    <w:rsid w:val="00D32068"/>
    <w:rsid w:val="00D75047"/>
    <w:rsid w:val="00DE1175"/>
    <w:rsid w:val="00DF64DF"/>
    <w:rsid w:val="00E35BE9"/>
    <w:rsid w:val="00E41CA5"/>
    <w:rsid w:val="00E43CC7"/>
    <w:rsid w:val="00EC211A"/>
    <w:rsid w:val="00EC4EAD"/>
    <w:rsid w:val="00EF57BD"/>
    <w:rsid w:val="00F1763C"/>
    <w:rsid w:val="00F22E10"/>
    <w:rsid w:val="00F2725F"/>
    <w:rsid w:val="00F360B5"/>
    <w:rsid w:val="00F40187"/>
    <w:rsid w:val="00F42BE5"/>
    <w:rsid w:val="00F433C3"/>
    <w:rsid w:val="00F4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A17B9F"/>
  <w15:docId w15:val="{EB1F429E-35A1-468E-BEF1-C926FAF4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1282</Words>
  <Characters>7312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Lumen Trebišov</cp:lastModifiedBy>
  <cp:revision>24</cp:revision>
  <cp:lastPrinted>2021-05-20T07:12:00Z</cp:lastPrinted>
  <dcterms:created xsi:type="dcterms:W3CDTF">2019-10-08T08:09:00Z</dcterms:created>
  <dcterms:modified xsi:type="dcterms:W3CDTF">2021-12-08T10:13:00Z</dcterms:modified>
</cp:coreProperties>
</file>