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6B2353">
        <w:rPr>
          <w:rFonts w:ascii="Times New Roman" w:hAnsi="Times New Roman"/>
          <w:sz w:val="24"/>
          <w:szCs w:val="24"/>
        </w:rPr>
        <w:t>3</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/2019</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5E1A2D">
      <w:pPr>
        <w:autoSpaceDE w:val="0"/>
        <w:autoSpaceDN w:val="0"/>
        <w:adjustRightInd w:val="0"/>
        <w:spacing w:after="0" w:line="240" w:lineRule="auto"/>
        <w:jc w:val="center"/>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proofErr w:type="spellStart"/>
      <w:r w:rsidR="002D40C6">
        <w:rPr>
          <w:rFonts w:ascii="Times New Roman" w:hAnsi="Times New Roman"/>
          <w:b/>
          <w:sz w:val="24"/>
          <w:szCs w:val="24"/>
        </w:rPr>
        <w:t>Lumen</w:t>
      </w:r>
      <w:proofErr w:type="spellEnd"/>
      <w:r w:rsidR="002D40C6">
        <w:rPr>
          <w:rFonts w:ascii="Times New Roman" w:hAnsi="Times New Roman"/>
          <w:b/>
          <w:sz w:val="24"/>
          <w:szCs w:val="24"/>
        </w:rPr>
        <w:t xml:space="preserve"> </w:t>
      </w:r>
      <w:r w:rsidR="00D51918">
        <w:rPr>
          <w:rFonts w:ascii="Times New Roman" w:hAnsi="Times New Roman"/>
          <w:b/>
          <w:sz w:val="24"/>
          <w:szCs w:val="24"/>
        </w:rPr>
        <w:t>š</w:t>
      </w:r>
      <w:r w:rsidR="005E1A2D">
        <w:rPr>
          <w:rFonts w:ascii="Times New Roman" w:hAnsi="Times New Roman"/>
          <w:b/>
          <w:sz w:val="24"/>
          <w:szCs w:val="24"/>
        </w:rPr>
        <w:t>pecializované zariadenie, zariadenie pre seniorov</w:t>
      </w:r>
    </w:p>
    <w:p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781AD0">
        <w:rPr>
          <w:rFonts w:ascii="Times New Roman" w:hAnsi="Times New Roman"/>
          <w:sz w:val="24"/>
          <w:szCs w:val="24"/>
        </w:rPr>
        <w:t>Jilemníckeho</w:t>
      </w:r>
      <w:proofErr w:type="spellEnd"/>
      <w:r w:rsidR="00781AD0">
        <w:rPr>
          <w:rFonts w:ascii="Times New Roman" w:hAnsi="Times New Roman"/>
          <w:sz w:val="24"/>
          <w:szCs w:val="24"/>
        </w:rPr>
        <w:t xml:space="preserve">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2022359669</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781AD0">
        <w:rPr>
          <w:rFonts w:ascii="Times New Roman" w:hAnsi="Times New Roman"/>
          <w:sz w:val="24"/>
          <w:szCs w:val="24"/>
        </w:rPr>
        <w:t xml:space="preserve">Ing. Róbert </w:t>
      </w:r>
      <w:proofErr w:type="spellStart"/>
      <w:r w:rsidR="00781AD0">
        <w:rPr>
          <w:rFonts w:ascii="Times New Roman" w:hAnsi="Times New Roman"/>
          <w:sz w:val="24"/>
          <w:szCs w:val="24"/>
        </w:rPr>
        <w:t>Gima</w:t>
      </w:r>
      <w:proofErr w:type="spellEnd"/>
      <w:r w:rsidR="00600386" w:rsidRPr="00E41B10">
        <w:rPr>
          <w:rFonts w:ascii="Times New Roman" w:hAnsi="Times New Roman"/>
          <w:sz w:val="24"/>
          <w:szCs w:val="24"/>
        </w:rPr>
        <w:t>, poveren</w:t>
      </w:r>
      <w:r w:rsidR="00D51918">
        <w:rPr>
          <w:rFonts w:ascii="Times New Roman" w:hAnsi="Times New Roman"/>
          <w:sz w:val="24"/>
          <w:szCs w:val="24"/>
        </w:rPr>
        <w:t>ý</w:t>
      </w:r>
      <w:r w:rsidR="00600386" w:rsidRPr="00E41B10">
        <w:rPr>
          <w:rFonts w:ascii="Times New Roman" w:hAnsi="Times New Roman"/>
          <w:sz w:val="24"/>
          <w:szCs w:val="24"/>
        </w:rPr>
        <w:t xml:space="preserve"> riadením</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SK28 8180 0000 0070 0018 5967</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lumen@trenet.sk</w:t>
      </w:r>
    </w:p>
    <w:p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lastRenderedPageBreak/>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dňa </w:t>
      </w:r>
      <w:r w:rsidR="005A4031" w:rsidRPr="00D52DEE">
        <w:rPr>
          <w:rFonts w:ascii="Times New Roman" w:hAnsi="Times New Roman"/>
          <w:color w:val="000000" w:themeColor="text1"/>
          <w:sz w:val="24"/>
          <w:szCs w:val="24"/>
        </w:rPr>
        <w:t>...................</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306BA6" w:rsidRPr="00306BA6" w:rsidRDefault="001966E0" w:rsidP="00306BA6">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 xml:space="preserve">Názov zákazky: </w:t>
      </w:r>
      <w:r w:rsidR="00306BA6" w:rsidRPr="00306BA6">
        <w:rPr>
          <w:rFonts w:ascii="Times New Roman" w:hAnsi="Times New Roman"/>
        </w:rPr>
        <w:t xml:space="preserve">„Rekonštrukcia budovy zariadenia </w:t>
      </w:r>
      <w:proofErr w:type="spellStart"/>
      <w:r w:rsidR="00306BA6" w:rsidRPr="00306BA6">
        <w:rPr>
          <w:rFonts w:ascii="Times New Roman" w:hAnsi="Times New Roman"/>
        </w:rPr>
        <w:t>Lumen</w:t>
      </w:r>
      <w:proofErr w:type="spellEnd"/>
      <w:r w:rsidR="00306BA6" w:rsidRPr="00306BA6">
        <w:rPr>
          <w:rFonts w:ascii="Times New Roman" w:hAnsi="Times New Roman"/>
        </w:rPr>
        <w:t xml:space="preserve"> - Rekonštrukcia strechy“</w:t>
      </w: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5A4031"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1.2.4p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1F03F6" w:rsidRPr="001F03F6">
        <w:rPr>
          <w:rFonts w:ascii="Times New Roman" w:hAnsi="Times New Roman"/>
          <w:sz w:val="24"/>
          <w:szCs w:val="24"/>
        </w:rPr>
        <w:t xml:space="preserve">„Rekonštrukcia budovy zariadenia </w:t>
      </w:r>
      <w:proofErr w:type="spellStart"/>
      <w:r w:rsidR="001F03F6" w:rsidRPr="001F03F6">
        <w:rPr>
          <w:rFonts w:ascii="Times New Roman" w:hAnsi="Times New Roman"/>
          <w:sz w:val="24"/>
          <w:szCs w:val="24"/>
        </w:rPr>
        <w:t>Lumen</w:t>
      </w:r>
      <w:proofErr w:type="spellEnd"/>
      <w:r w:rsidR="001F03F6" w:rsidRPr="001F03F6">
        <w:rPr>
          <w:rFonts w:ascii="Times New Roman" w:hAnsi="Times New Roman"/>
          <w:sz w:val="24"/>
          <w:szCs w:val="24"/>
        </w:rPr>
        <w:t xml:space="preserve"> - Rekonštrukcia strechy“ </w:t>
      </w:r>
      <w:r w:rsidR="00B87CBF" w:rsidRPr="001F03F6">
        <w:rPr>
          <w:rFonts w:ascii="Times New Roman" w:hAnsi="Times New Roman"/>
          <w:sz w:val="24"/>
          <w:szCs w:val="24"/>
        </w:rPr>
        <w:t>v rozsahu a za podmienok podľa bodu 1.2.</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lastRenderedPageBreak/>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DF4B87">
      <w:pPr>
        <w:pStyle w:val="Bezriadkovania"/>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 xml:space="preserve">LUMEN Špecializované </w:t>
      </w:r>
      <w:r w:rsidR="00E54DA9">
        <w:rPr>
          <w:rFonts w:ascii="Times New Roman" w:hAnsi="Times New Roman"/>
          <w:sz w:val="24"/>
          <w:szCs w:val="24"/>
        </w:rPr>
        <w:t>zariadenie, SNP 1079/76</w:t>
      </w:r>
      <w:r w:rsidR="00DF4B87" w:rsidRPr="00321359">
        <w:rPr>
          <w:rFonts w:ascii="Times New Roman" w:hAnsi="Times New Roman"/>
          <w:sz w:val="24"/>
          <w:szCs w:val="24"/>
        </w:rPr>
        <w:t>, 075 01 Trebišov</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174E2B" w:rsidRPr="009B4229" w:rsidRDefault="00174E2B" w:rsidP="00282DAA">
      <w:pPr>
        <w:pStyle w:val="Hlavika"/>
        <w:tabs>
          <w:tab w:val="clear" w:pos="4536"/>
          <w:tab w:val="clear" w:pos="9072"/>
        </w:tabs>
        <w:jc w:val="both"/>
        <w:rPr>
          <w:bCs/>
          <w:shd w:val="clear" w:color="auto" w:fill="FFFFFF"/>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Pr="009B4229"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B60563">
        <w:rPr>
          <w:rFonts w:ascii="Times New Roman" w:hAnsi="Times New Roman"/>
          <w:b/>
          <w:color w:val="000000" w:themeColor="text1"/>
          <w:sz w:val="24"/>
          <w:szCs w:val="24"/>
        </w:rPr>
        <w:t xml:space="preserve">do </w:t>
      </w:r>
      <w:r w:rsidR="00B60563" w:rsidRPr="00B60563">
        <w:rPr>
          <w:rFonts w:ascii="Times New Roman" w:hAnsi="Times New Roman"/>
          <w:b/>
          <w:color w:val="000000" w:themeColor="text1"/>
          <w:sz w:val="24"/>
          <w:szCs w:val="24"/>
        </w:rPr>
        <w:t>120</w:t>
      </w:r>
      <w:r w:rsidR="0006542B" w:rsidRPr="00B60563">
        <w:rPr>
          <w:rFonts w:ascii="Times New Roman" w:hAnsi="Times New Roman"/>
          <w:b/>
          <w:color w:val="000000" w:themeColor="text1"/>
          <w:sz w:val="24"/>
          <w:szCs w:val="24"/>
        </w:rPr>
        <w:t xml:space="preserve"> dní</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rsidR="00B87CBF" w:rsidRPr="00B87CBF" w:rsidRDefault="00B87CBF" w:rsidP="00B87CBF">
      <w:pPr>
        <w:autoSpaceDE w:val="0"/>
        <w:autoSpaceDN w:val="0"/>
        <w:adjustRightInd w:val="0"/>
        <w:spacing w:after="0" w:line="240" w:lineRule="auto"/>
        <w:jc w:val="both"/>
        <w:rPr>
          <w:rFonts w:ascii="Times New Roman" w:hAnsi="Times New Roman"/>
        </w:rPr>
      </w:pPr>
      <w:r w:rsidRPr="00B87CBF">
        <w:rPr>
          <w:rFonts w:ascii="Times New Roman" w:hAnsi="Times New Roman"/>
        </w:rPr>
        <w:t>Podrobný harmonogram vecného a časového postupu prác je uvedený v </w:t>
      </w:r>
      <w:r>
        <w:rPr>
          <w:rFonts w:ascii="Times New Roman" w:hAnsi="Times New Roman"/>
          <w:i/>
        </w:rPr>
        <w:t>Pláne realizácie prác</w:t>
      </w:r>
      <w:r w:rsidR="00E54DA9">
        <w:rPr>
          <w:rFonts w:ascii="Times New Roman" w:hAnsi="Times New Roman"/>
          <w:i/>
        </w:rPr>
        <w:t xml:space="preserve"> </w:t>
      </w:r>
      <w:r w:rsidRPr="00B87CBF">
        <w:rPr>
          <w:rFonts w:ascii="Times New Roman" w:hAnsi="Times New Roman"/>
        </w:rPr>
        <w:t>ako prílohe č. 1 tejto zmluvy.</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w:t>
      </w:r>
      <w:r w:rsidR="00454A9F" w:rsidRPr="009B4229">
        <w:rPr>
          <w:rFonts w:ascii="Times New Roman" w:hAnsi="Times New Roman"/>
          <w:sz w:val="24"/>
          <w:szCs w:val="24"/>
        </w:rPr>
        <w:lastRenderedPageBreak/>
        <w:t xml:space="preserve">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predvídaných časovým harmonogramom podľa prílohy č. 1 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 xml:space="preserve">iela(vrátane odpadu tvoreného obalovými </w:t>
      </w:r>
      <w:r w:rsidR="00124A83" w:rsidRPr="00C0780B">
        <w:rPr>
          <w:rFonts w:ascii="Times New Roman" w:hAnsi="Times New Roman"/>
          <w:sz w:val="24"/>
          <w:szCs w:val="24"/>
        </w:rPr>
        <w:lastRenderedPageBreak/>
        <w:t>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 v zmysle prílohy č. 1 tejto zmluvy</w:t>
      </w:r>
      <w:r w:rsidRPr="009B4229">
        <w:rPr>
          <w:rFonts w:ascii="Times New Roman" w:hAnsi="Times New Roman"/>
          <w:sz w:val="24"/>
          <w:szCs w:val="24"/>
        </w:rPr>
        <w:t xml:space="preserve"> a/alebo v prácach riadne pokračovať.</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 xml:space="preserve">zaznamenávať všetky podstatné udalosti, ktoré sa stali na stavenisku tak, </w:t>
      </w:r>
      <w:r w:rsidR="00124A83" w:rsidRPr="009B4229">
        <w:rPr>
          <w:rFonts w:ascii="Times New Roman" w:hAnsi="Times New Roman"/>
          <w:sz w:val="24"/>
          <w:szCs w:val="24"/>
          <w:lang w:eastAsia="cs-CZ"/>
        </w:rPr>
        <w:lastRenderedPageBreak/>
        <w:t>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9B4229" w:rsidRDefault="00F967A1"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 xml:space="preserve">a zisk, na infláciu, </w:t>
      </w:r>
      <w:r w:rsidR="0006180D" w:rsidRPr="009B4229">
        <w:rPr>
          <w:rFonts w:ascii="Times New Roman" w:hAnsi="Times New Roman"/>
          <w:sz w:val="24"/>
          <w:szCs w:val="24"/>
        </w:rPr>
        <w:lastRenderedPageBreak/>
        <w:t>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lastRenderedPageBreak/>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ekzoznamu"/>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2018“</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lehota splatnosti je </w:t>
      </w:r>
      <w:r w:rsidR="00D30CEB">
        <w:rPr>
          <w:rFonts w:ascii="Times New Roman" w:hAnsi="Times New Roman"/>
          <w:sz w:val="24"/>
          <w:szCs w:val="24"/>
        </w:rPr>
        <w:t>30</w:t>
      </w:r>
      <w:r w:rsidRPr="009B4229">
        <w:rPr>
          <w:rFonts w:ascii="Times New Roman" w:hAnsi="Times New Roman"/>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ekzoznamu"/>
        <w:spacing w:after="120" w:line="240" w:lineRule="auto"/>
        <w:ind w:left="709"/>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ekzoznamu"/>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ekzoznamu"/>
        <w:rPr>
          <w:rFonts w:ascii="Times New Roman" w:hAnsi="Times New Roman"/>
          <w:sz w:val="24"/>
          <w:szCs w:val="24"/>
        </w:rPr>
      </w:pPr>
    </w:p>
    <w:p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Default="00242472" w:rsidP="00DB221A">
      <w:pPr>
        <w:autoSpaceDE w:val="0"/>
        <w:autoSpaceDN w:val="0"/>
        <w:adjustRightInd w:val="0"/>
        <w:spacing w:after="0" w:line="240" w:lineRule="auto"/>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lastRenderedPageBreak/>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w:t>
      </w:r>
      <w:r w:rsidR="003A1A9A" w:rsidRPr="009B4229">
        <w:rPr>
          <w:rFonts w:ascii="Times New Roman" w:hAnsi="Times New Roman"/>
          <w:sz w:val="24"/>
          <w:szCs w:val="24"/>
        </w:rPr>
        <w:lastRenderedPageBreak/>
        <w:t xml:space="preserve">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rsidR="00146A91" w:rsidRPr="009B4229" w:rsidRDefault="000D2F17" w:rsidP="005C0838">
      <w:pPr>
        <w:spacing w:after="0" w:line="240" w:lineRule="auto"/>
        <w:ind w:left="708"/>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16.5.1.4 podrobný harmonogram vecnej a časovej postupnosti prác pri zhotovovaní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diela;</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16.5.1.5 zoznam ekvivalentných položiek, ak ich zhotoviteľ uplatnil v procese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verejného obstarávania, výsledkom ktorého je táto zmluva.</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lastRenderedPageBreak/>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Pr>
          <w:rFonts w:ascii="Times New Roman" w:hAnsi="Times New Roman"/>
          <w:sz w:val="24"/>
          <w:szCs w:val="24"/>
        </w:rPr>
        <w:t>Trebišove</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Pr="00532810" w:rsidRDefault="000742E6" w:rsidP="00532810">
      <w:pPr>
        <w:autoSpaceDE w:val="0"/>
        <w:autoSpaceDN w:val="0"/>
        <w:adjustRightInd w:val="0"/>
        <w:spacing w:after="0" w:line="240" w:lineRule="auto"/>
        <w:ind w:firstLine="708"/>
        <w:jc w:val="both"/>
        <w:rPr>
          <w:rFonts w:ascii="Times New Roman" w:hAnsi="Times New Roman"/>
          <w:sz w:val="24"/>
          <w:szCs w:val="24"/>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bookmarkStart w:id="0" w:name="_GoBack"/>
      <w:bookmarkEnd w:id="0"/>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Pr="00080447" w:rsidRDefault="00B9123C" w:rsidP="006626E7">
      <w:pPr>
        <w:rPr>
          <w:rFonts w:ascii="Arial" w:hAnsi="Arial" w:cs="Arial"/>
        </w:rPr>
      </w:pPr>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585" w:rsidRDefault="00E00585">
      <w:r>
        <w:separator/>
      </w:r>
    </w:p>
  </w:endnote>
  <w:endnote w:type="continuationSeparator" w:id="0">
    <w:p w:rsidR="00E00585" w:rsidRDefault="00E005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ＭＳ 明朝"/>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rsidR="00727F58" w:rsidRDefault="00727F58" w:rsidP="00831935">
    <w:pPr>
      <w:pStyle w:val="Pt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D51918">
      <w:rPr>
        <w:rStyle w:val="slostrany"/>
        <w:noProof/>
      </w:rPr>
      <w:t>17</w:t>
    </w:r>
    <w:r>
      <w:rPr>
        <w:rStyle w:val="slostrany"/>
      </w:rPr>
      <w:fldChar w:fldCharType="end"/>
    </w:r>
  </w:p>
  <w:p w:rsidR="00727F58" w:rsidRDefault="00727F58" w:rsidP="00831935">
    <w:pPr>
      <w:pStyle w:val="Pt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585" w:rsidRDefault="00E00585">
      <w:r>
        <w:separator/>
      </w:r>
    </w:p>
  </w:footnote>
  <w:footnote w:type="continuationSeparator" w:id="0">
    <w:p w:rsidR="00E00585" w:rsidRDefault="00E005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7AE"/>
    <w:rsid w:val="005E6F3E"/>
    <w:rsid w:val="005F1035"/>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8477C0-2363-422B-8ED7-63A6C94D4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19</Pages>
  <Words>8213</Words>
  <Characters>46816</Characters>
  <Application>Microsoft Office Word</Application>
  <DocSecurity>0</DocSecurity>
  <Lines>390</Lines>
  <Paragraphs>109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Sekretariat Lumen</cp:lastModifiedBy>
  <cp:revision>30</cp:revision>
  <cp:lastPrinted>2018-12-05T10:50:00Z</cp:lastPrinted>
  <dcterms:created xsi:type="dcterms:W3CDTF">2018-12-07T08:55:00Z</dcterms:created>
  <dcterms:modified xsi:type="dcterms:W3CDTF">2019-09-03T18:48:00Z</dcterms:modified>
</cp:coreProperties>
</file>